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0E2CBB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Рекомендуемый образец заполнения 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="00CA5CD6" w:rsidRPr="00CA5CD6"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  <w:t>*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5D2370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>В Администрацию городского округа Химки Московской области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123456, Московская область, г. Химки, ул. </w:t>
            </w:r>
            <w:r w:rsidR="005D2370"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Мирная, д. 2, корп. 1, кв. 234</w:t>
            </w:r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Паспорт 4508 № 123456, выдан УФМС России по гор. Химки, 16.04.2010.</w:t>
            </w:r>
          </w:p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Заполняется в случае обращения юридического лица или индивидуального предпринимтеля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br/>
              <w:t>ИП Иванов И.И.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6037D3" w:rsidRPr="005D2370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 xml:space="preserve">г. Химки,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Мирная, д. 17а, офис 14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 xml:space="preserve">Для индивидуального </w:t>
            </w: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lastRenderedPageBreak/>
              <w:t>предпринимателя:</w:t>
            </w: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ИНН - 123456789</w:t>
            </w: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849"/>
        <w:gridCol w:w="4253"/>
      </w:tblGrid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г. Химки, ул. Бурденко, в районе  дома 1.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Зарегистрирован в Росреестре 02.01.2001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случае права собственности:</w:t>
            </w:r>
          </w:p>
          <w:p w:rsid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78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120 кв.м. 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0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Указываются </w:t>
            </w: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реквизиты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ипового архитектурного решения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0E2CBB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123456, Московская область, г. Химки, ул.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Мирная, д. 2, корп. 1, кв.1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C00585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;</w:t>
      </w:r>
    </w:p>
    <w:p w:rsidR="000E2CBB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5) описание внешнего облика объекта ИЖС или садового дома</w:t>
      </w:r>
      <w:r w:rsidR="0040115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.</w:t>
      </w:r>
    </w:p>
    <w:p w:rsidR="00C00585" w:rsidRPr="00B93B47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F19F1" w:rsidRDefault="00EF19F1"/>
    <w:sectPr w:rsidR="00EF19F1" w:rsidSect="00CA5CD6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C6" w:rsidRDefault="000B62C6" w:rsidP="00CA5CD6">
      <w:pPr>
        <w:spacing w:after="0" w:line="240" w:lineRule="auto"/>
      </w:pPr>
      <w:r>
        <w:separator/>
      </w:r>
    </w:p>
  </w:endnote>
  <w:endnote w:type="continuationSeparator" w:id="0">
    <w:p w:rsidR="000B62C6" w:rsidRDefault="000B62C6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  <w:r w:rsidRPr="00CA5CD6">
      <w:rPr>
        <w:rFonts w:ascii="Times New Roman" w:hAnsi="Times New Roman" w:cs="Times New Roman"/>
        <w:b/>
        <w:color w:val="FF0000"/>
        <w:sz w:val="32"/>
        <w:szCs w:val="24"/>
      </w:rPr>
      <w:t>*</w:t>
    </w:r>
    <w:r w:rsidRPr="00CA5CD6">
      <w:rPr>
        <w:rFonts w:ascii="Times New Roman" w:hAnsi="Times New Roman" w:cs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>о планируемых строительстве или реконструкции объекта индивидуального жилищного строительства или садового дома</w:t>
    </w:r>
    <w:r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C6" w:rsidRDefault="000B62C6" w:rsidP="00CA5CD6">
      <w:pPr>
        <w:spacing w:after="0" w:line="240" w:lineRule="auto"/>
      </w:pPr>
      <w:r>
        <w:separator/>
      </w:r>
    </w:p>
  </w:footnote>
  <w:footnote w:type="continuationSeparator" w:id="0">
    <w:p w:rsidR="000B62C6" w:rsidRDefault="000B62C6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B62C6"/>
    <w:rsid w:val="000E2CBB"/>
    <w:rsid w:val="000E6D51"/>
    <w:rsid w:val="00115786"/>
    <w:rsid w:val="00221797"/>
    <w:rsid w:val="003A1D42"/>
    <w:rsid w:val="003F30F1"/>
    <w:rsid w:val="0040115C"/>
    <w:rsid w:val="005D2370"/>
    <w:rsid w:val="006037D3"/>
    <w:rsid w:val="00674AFD"/>
    <w:rsid w:val="00783A8F"/>
    <w:rsid w:val="008906C0"/>
    <w:rsid w:val="008C534F"/>
    <w:rsid w:val="00A85F62"/>
    <w:rsid w:val="00AE42FE"/>
    <w:rsid w:val="00B726E3"/>
    <w:rsid w:val="00BC1722"/>
    <w:rsid w:val="00C00585"/>
    <w:rsid w:val="00CA5CD6"/>
    <w:rsid w:val="00EF19F1"/>
    <w:rsid w:val="00F05217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Администратор</cp:lastModifiedBy>
  <cp:revision>2</cp:revision>
  <cp:lastPrinted>2018-08-16T09:11:00Z</cp:lastPrinted>
  <dcterms:created xsi:type="dcterms:W3CDTF">2018-08-24T06:16:00Z</dcterms:created>
  <dcterms:modified xsi:type="dcterms:W3CDTF">2018-08-24T06:16:00Z</dcterms:modified>
</cp:coreProperties>
</file>