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Форма </w:t>
      </w:r>
      <w:r w:rsidRPr="008721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Уведомлени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  <w:r w:rsidRPr="008721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 окончании строительства или реконструкции объекта индивидуального жилищного строительства или садового дома</w:t>
      </w: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Cs w:val="24"/>
          <w:lang w:eastAsia="ru-RU"/>
        </w:rPr>
        <w:t>(</w:t>
      </w:r>
      <w:r w:rsidRPr="008721DB">
        <w:rPr>
          <w:rFonts w:ascii="Times New Roman" w:eastAsia="Times New Roman" w:hAnsi="Times New Roman" w:cs="Times New Roman"/>
          <w:szCs w:val="24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8721DB">
        <w:rPr>
          <w:rFonts w:ascii="Times New Roman" w:eastAsia="Calibri" w:hAnsi="Times New Roman" w:cs="Times New Roman"/>
          <w:szCs w:val="24"/>
          <w:lang w:eastAsia="ru-RU"/>
        </w:rPr>
        <w:t>)</w:t>
      </w: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42FB" w:rsidRPr="008721DB" w:rsidRDefault="005242FB" w:rsidP="005242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Сведения о застройщике</w:t>
      </w:r>
    </w:p>
    <w:p w:rsidR="005242FB" w:rsidRPr="008721DB" w:rsidRDefault="005242FB" w:rsidP="005242FB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5102"/>
        <w:gridCol w:w="4479"/>
      </w:tblGrid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</w:t>
            </w: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  <w:tcBorders>
              <w:bottom w:val="single" w:sz="4" w:space="0" w:color="auto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1.2.4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42FB" w:rsidRPr="008721DB" w:rsidRDefault="005242FB" w:rsidP="005242FB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2FB" w:rsidRPr="008721DB" w:rsidRDefault="005242FB" w:rsidP="005242FB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</w:rPr>
        <w:t>2. Сведения о земельном участке</w:t>
      </w:r>
    </w:p>
    <w:p w:rsidR="005242FB" w:rsidRPr="008721DB" w:rsidRDefault="005242FB" w:rsidP="005242FB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962"/>
        <w:gridCol w:w="4394"/>
      </w:tblGrid>
      <w:tr w:rsidR="005242FB" w:rsidRPr="008721DB" w:rsidTr="006919A5">
        <w:tc>
          <w:tcPr>
            <w:tcW w:w="851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2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394" w:type="dxa"/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2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394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62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394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62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394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62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394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42FB" w:rsidRPr="008721DB" w:rsidRDefault="005242FB" w:rsidP="005242FB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2FB" w:rsidRPr="008721DB" w:rsidRDefault="005242FB" w:rsidP="005242FB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объекте капитального строительства</w:t>
      </w:r>
    </w:p>
    <w:p w:rsidR="005242FB" w:rsidRPr="008721DB" w:rsidRDefault="005242FB" w:rsidP="005242FB">
      <w:pPr>
        <w:tabs>
          <w:tab w:val="left" w:pos="1134"/>
        </w:tabs>
        <w:spacing w:after="480" w:line="240" w:lineRule="auto"/>
        <w:ind w:left="720"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962"/>
        <w:gridCol w:w="4357"/>
      </w:tblGrid>
      <w:tr w:rsidR="005242FB" w:rsidRPr="008721DB" w:rsidTr="006919A5">
        <w:tc>
          <w:tcPr>
            <w:tcW w:w="851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2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виде разрешенного использования объекта капитального строительства (объект индивидуального 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жилищного строительства или садовый дом)</w:t>
            </w:r>
          </w:p>
        </w:tc>
        <w:tc>
          <w:tcPr>
            <w:tcW w:w="4357" w:type="dxa"/>
            <w:tcBorders>
              <w:bottom w:val="nil"/>
            </w:tcBorders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962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357" w:type="dxa"/>
            <w:tcBorders>
              <w:bottom w:val="nil"/>
            </w:tcBorders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62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случае реконструкции</w:t>
            </w: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 </w:t>
            </w:r>
          </w:p>
        </w:tc>
        <w:tc>
          <w:tcPr>
            <w:tcW w:w="4357" w:type="dxa"/>
            <w:tcBorders>
              <w:bottom w:val="nil"/>
            </w:tcBorders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62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Правоустанавливающие документы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случае реконструкции </w:t>
            </w: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(Сведения о праве застройщика на 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строительства)</w:t>
            </w:r>
          </w:p>
        </w:tc>
        <w:tc>
          <w:tcPr>
            <w:tcW w:w="4357" w:type="dxa"/>
            <w:tcBorders>
              <w:bottom w:val="nil"/>
            </w:tcBorders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62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наличии прав иных лиц на 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строительства, в случае реконструкции</w:t>
            </w: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357" w:type="dxa"/>
            <w:tcBorders>
              <w:bottom w:val="nil"/>
            </w:tcBorders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962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параметрах построенного или реконструируемого объекта капитального строительства:</w:t>
            </w:r>
          </w:p>
        </w:tc>
        <w:tc>
          <w:tcPr>
            <w:tcW w:w="4357" w:type="dxa"/>
            <w:tcBorders>
              <w:bottom w:val="nil"/>
            </w:tcBorders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4962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4357" w:type="dxa"/>
            <w:tcBorders>
              <w:bottom w:val="nil"/>
            </w:tcBorders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  <w:tcBorders>
              <w:top w:val="single" w:sz="4" w:space="0" w:color="auto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4357" w:type="dxa"/>
            <w:tcBorders>
              <w:top w:val="single" w:sz="4" w:space="0" w:color="auto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4962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отступов от всех границ земельного участка до 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капитального строительства</w:t>
            </w:r>
          </w:p>
        </w:tc>
        <w:tc>
          <w:tcPr>
            <w:tcW w:w="4357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4962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4357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</w:rPr>
        <w:t xml:space="preserve"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 </w:t>
      </w: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Настоящим уведомлением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подтверждаю, что</w:t>
      </w:r>
      <w:r w:rsidRPr="0087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</w:p>
    <w:p w:rsidR="005242FB" w:rsidRDefault="005242FB" w:rsidP="005242FB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(объект индивидуального жилищного строительства или садовый дом)</w:t>
      </w: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FB" w:rsidRPr="009C3FD0" w:rsidRDefault="005242FB" w:rsidP="005242FB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предназначен для раздела на самостоятельные объекты недвижимости, а также об оплате государственной полшины за осуществление государственной регистрации прав.</w:t>
      </w: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>__________  _____________________</w:t>
      </w: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(подпись)        (расшифровка подписи)</w:t>
      </w: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уведомлению прилагается:</w:t>
      </w: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242FB" w:rsidRPr="008721DB" w:rsidRDefault="005242FB" w:rsidP="005242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2FB" w:rsidRDefault="005242FB" w:rsidP="005242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2FB" w:rsidRDefault="005242FB" w:rsidP="005242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2FB" w:rsidRDefault="005242FB" w:rsidP="005242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9F1" w:rsidRDefault="00EF19F1"/>
    <w:sectPr w:rsidR="00EF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5C"/>
    <w:rsid w:val="000A315C"/>
    <w:rsid w:val="00413184"/>
    <w:rsid w:val="005242FB"/>
    <w:rsid w:val="00C22626"/>
    <w:rsid w:val="00E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Стребелев</dc:creator>
  <cp:lastModifiedBy>Администратор</cp:lastModifiedBy>
  <cp:revision>2</cp:revision>
  <dcterms:created xsi:type="dcterms:W3CDTF">2018-08-24T06:15:00Z</dcterms:created>
  <dcterms:modified xsi:type="dcterms:W3CDTF">2018-08-24T06:15:00Z</dcterms:modified>
</cp:coreProperties>
</file>